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6095" w14:textId="48467CBD" w:rsidR="00015DD9" w:rsidRDefault="008C4415" w:rsidP="008C4415">
      <w:pPr>
        <w:keepNext/>
        <w:keepLines/>
        <w:tabs>
          <w:tab w:val="left" w:pos="1219"/>
        </w:tabs>
        <w:spacing w:before="60" w:after="60" w:line="360" w:lineRule="auto"/>
        <w:ind w:left="1418" w:hanging="1418"/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Таблица 1 </w:t>
      </w:r>
      <w:r w:rsidRPr="008C44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 Прогноз допустимого изъятия для видов водных биоресурсов, по которым определяется ОДУ, в водных объектах Тюменской области, включая Ямало-Ненецкий и Ханты-Мансийский автономные округа, на 202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="002329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C44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г.</w:t>
      </w:r>
      <w:r w:rsidR="002329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тонн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6"/>
        <w:gridCol w:w="817"/>
        <w:gridCol w:w="812"/>
        <w:gridCol w:w="821"/>
        <w:gridCol w:w="818"/>
        <w:gridCol w:w="908"/>
        <w:gridCol w:w="917"/>
        <w:gridCol w:w="879"/>
        <w:gridCol w:w="870"/>
        <w:gridCol w:w="876"/>
        <w:gridCol w:w="818"/>
        <w:gridCol w:w="815"/>
        <w:gridCol w:w="821"/>
        <w:gridCol w:w="815"/>
        <w:gridCol w:w="1117"/>
      </w:tblGrid>
      <w:tr w:rsidR="00B86E99" w:rsidRPr="00E1298C" w14:paraId="41BD008A" w14:textId="77777777" w:rsidTr="00E270CB">
        <w:trPr>
          <w:trHeight w:val="435"/>
        </w:trPr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B061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Видовой состав</w:t>
            </w:r>
          </w:p>
        </w:tc>
        <w:tc>
          <w:tcPr>
            <w:tcW w:w="349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F2BBE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DBD5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62FA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86E99" w:rsidRPr="00E1298C" w14:paraId="0192ED8D" w14:textId="77777777" w:rsidTr="00E270CB">
        <w:trPr>
          <w:trHeight w:val="525"/>
        </w:trPr>
        <w:tc>
          <w:tcPr>
            <w:tcW w:w="8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A814F" w14:textId="77777777" w:rsidR="00B86E99" w:rsidRPr="003B6732" w:rsidRDefault="00B86E99" w:rsidP="008C44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F58A4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Тазовский бассейн</w:t>
            </w:r>
          </w:p>
        </w:tc>
        <w:tc>
          <w:tcPr>
            <w:tcW w:w="9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8541C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Обской бассейн</w:t>
            </w:r>
          </w:p>
        </w:tc>
        <w:tc>
          <w:tcPr>
            <w:tcW w:w="9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F896A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Бассейн </w:t>
            </w:r>
            <w:proofErr w:type="spellStart"/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Гыданской</w:t>
            </w:r>
            <w:proofErr w:type="spellEnd"/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губы</w:t>
            </w:r>
          </w:p>
        </w:tc>
        <w:tc>
          <w:tcPr>
            <w:tcW w:w="8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7A024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для ЯНАО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6FDB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Губы</w:t>
            </w: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AD1E5" w14:textId="77777777" w:rsidR="00B86E99" w:rsidRPr="00E1298C" w:rsidRDefault="00B86E99" w:rsidP="008C44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F46" w:rsidRPr="00E1298C" w14:paraId="1BE36DB0" w14:textId="77777777" w:rsidTr="00E270CB">
        <w:trPr>
          <w:trHeight w:val="330"/>
        </w:trPr>
        <w:tc>
          <w:tcPr>
            <w:tcW w:w="8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FE5E7" w14:textId="77777777" w:rsidR="00B86E99" w:rsidRPr="003B6732" w:rsidRDefault="00B86E99" w:rsidP="008C44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CB27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5C54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CF19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AEA0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00FA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29EC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17ED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CD18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DE12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35E6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9ED6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F28F9" w14:textId="77777777" w:rsidR="00B86E99" w:rsidRPr="003B6732" w:rsidRDefault="00B86E99" w:rsidP="008C4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398E5" w14:textId="77777777" w:rsidR="00B86E99" w:rsidRPr="00E1298C" w:rsidRDefault="00B86E99" w:rsidP="008C44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D6B1F" w14:textId="77777777" w:rsidR="00B86E99" w:rsidRPr="00E1298C" w:rsidRDefault="00B86E99" w:rsidP="008C44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0CB" w:rsidRPr="00E1298C" w14:paraId="3717B7CA" w14:textId="77777777" w:rsidTr="00E270CB">
        <w:trPr>
          <w:trHeight w:val="330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C24A" w14:textId="77777777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Рыбы: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8A6A" w14:textId="2D4DCA9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61,000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F652" w14:textId="774A260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485,270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A4A0" w14:textId="649D0636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546,270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32C3" w14:textId="7637462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108,000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95C3A" w14:textId="67D20972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18</w:t>
            </w:r>
            <w:r w:rsidR="00650613" w:rsidRPr="00056AFE">
              <w:rPr>
                <w:rFonts w:ascii="Times New Roman" w:hAnsi="Times New Roman" w:cs="Times New Roman"/>
                <w:color w:val="000000"/>
              </w:rPr>
              <w:t>50</w:t>
            </w:r>
            <w:r w:rsidRPr="00056AFE">
              <w:rPr>
                <w:rFonts w:ascii="Times New Roman" w:hAnsi="Times New Roman" w:cs="Times New Roman"/>
                <w:color w:val="000000"/>
              </w:rPr>
              <w:t>,</w:t>
            </w:r>
            <w:r w:rsidR="00C8270E" w:rsidRPr="00056AFE">
              <w:rPr>
                <w:rFonts w:ascii="Times New Roman" w:hAnsi="Times New Roman" w:cs="Times New Roman"/>
                <w:color w:val="000000"/>
              </w:rPr>
              <w:t>3</w:t>
            </w:r>
            <w:r w:rsidR="00650613" w:rsidRPr="00056AFE">
              <w:rPr>
                <w:rFonts w:ascii="Times New Roman" w:hAnsi="Times New Roman" w:cs="Times New Roman"/>
                <w:color w:val="000000"/>
              </w:rPr>
              <w:t>5</w:t>
            </w:r>
            <w:r w:rsidRPr="00056A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DA71" w14:textId="4C925DC6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195</w:t>
            </w:r>
            <w:r w:rsidR="00C8270E" w:rsidRPr="00056AFE">
              <w:rPr>
                <w:rFonts w:ascii="Times New Roman" w:hAnsi="Times New Roman" w:cs="Times New Roman"/>
                <w:color w:val="000000"/>
              </w:rPr>
              <w:t>8</w:t>
            </w:r>
            <w:r w:rsidRPr="00056AFE">
              <w:rPr>
                <w:rFonts w:ascii="Times New Roman" w:hAnsi="Times New Roman" w:cs="Times New Roman"/>
                <w:color w:val="000000"/>
              </w:rPr>
              <w:t>,</w:t>
            </w:r>
            <w:r w:rsidR="00C8270E" w:rsidRPr="00056AFE">
              <w:rPr>
                <w:rFonts w:ascii="Times New Roman" w:hAnsi="Times New Roman" w:cs="Times New Roman"/>
                <w:color w:val="000000"/>
              </w:rPr>
              <w:t>3</w:t>
            </w:r>
            <w:r w:rsidRPr="00056AF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CB76" w14:textId="1202F0B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17,000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405C" w14:textId="267F1596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111,150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091A" w14:textId="6737AE8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128,150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F1B4" w14:textId="5ED8BB62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45,000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5645" w14:textId="0B01897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180,065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33A4F" w14:textId="7C94D5B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225,065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A6BE" w14:textId="2BD448A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523,250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89C9" w14:textId="76072086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338</w:t>
            </w:r>
            <w:r w:rsidR="00650613" w:rsidRPr="00056AFE">
              <w:rPr>
                <w:rFonts w:ascii="Times New Roman" w:hAnsi="Times New Roman" w:cs="Times New Roman"/>
                <w:color w:val="000000"/>
              </w:rPr>
              <w:t>1</w:t>
            </w:r>
            <w:r w:rsidRPr="00056AFE">
              <w:rPr>
                <w:rFonts w:ascii="Times New Roman" w:hAnsi="Times New Roman" w:cs="Times New Roman"/>
                <w:color w:val="000000"/>
              </w:rPr>
              <w:t>,</w:t>
            </w:r>
            <w:r w:rsidR="00650613" w:rsidRPr="00056AFE">
              <w:rPr>
                <w:rFonts w:ascii="Times New Roman" w:hAnsi="Times New Roman" w:cs="Times New Roman"/>
                <w:color w:val="000000"/>
              </w:rPr>
              <w:t>0</w:t>
            </w:r>
            <w:r w:rsidRPr="00056AF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E270CB" w:rsidRPr="00E1298C" w14:paraId="7C358921" w14:textId="77777777" w:rsidTr="00E270CB">
        <w:trPr>
          <w:trHeight w:val="330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9D12" w14:textId="77777777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Сиговые: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8977" w14:textId="2369A399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61,000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7079" w14:textId="2D86F713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485,270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AE6B" w14:textId="6D406A5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546,270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1E41" w14:textId="5A2923D5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108,000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8638" w14:textId="1C153594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184</w:t>
            </w:r>
            <w:r w:rsidR="00C8270E" w:rsidRPr="00056AFE">
              <w:rPr>
                <w:rFonts w:ascii="Times New Roman" w:hAnsi="Times New Roman" w:cs="Times New Roman"/>
                <w:color w:val="000000"/>
              </w:rPr>
              <w:t>8</w:t>
            </w:r>
            <w:r w:rsidRPr="00056AFE">
              <w:rPr>
                <w:rFonts w:ascii="Times New Roman" w:hAnsi="Times New Roman" w:cs="Times New Roman"/>
                <w:color w:val="000000"/>
              </w:rPr>
              <w:t>,950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EDAF" w14:textId="7AA1669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1956,950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2162A" w14:textId="4A21B8E3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17,000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8F697" w14:textId="5372A85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111,150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D494" w14:textId="502B103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128,150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DD74" w14:textId="55ECB6F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45,000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5AA5" w14:textId="665820EF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180,065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4BEC" w14:textId="01DB16A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225,065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E90B9" w14:textId="4CDCA49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523,250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E9F0" w14:textId="72A6643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3379,685</w:t>
            </w:r>
          </w:p>
        </w:tc>
      </w:tr>
      <w:tr w:rsidR="00E270CB" w:rsidRPr="00E1298C" w14:paraId="33149FA3" w14:textId="77777777" w:rsidTr="00E270CB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BB3D" w14:textId="77777777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нельма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DDD90" w14:textId="26CEC25E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C550" w14:textId="61876C1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36C65" w14:textId="1F1B52F5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252E8" w14:textId="186AF25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5DA1" w14:textId="177B5C2A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BD10A" w14:textId="6DC06F7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4786" w14:textId="7B073281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79FD1" w14:textId="357CDB51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015A" w14:textId="3B27D619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F86CD" w14:textId="77503444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34DA5" w14:textId="2FC205D5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B7B6" w14:textId="16D47D12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BC39" w14:textId="4BD3FC8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BC155" w14:textId="45C59B24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1,065</w:t>
            </w:r>
          </w:p>
        </w:tc>
      </w:tr>
      <w:tr w:rsidR="00E270CB" w:rsidRPr="00E1298C" w14:paraId="5D997227" w14:textId="77777777" w:rsidTr="00E270CB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0E2D" w14:textId="77777777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муксун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5A5A4" w14:textId="65035754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87DA" w14:textId="03A15689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9906" w14:textId="07B0198F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36B6B" w14:textId="59DFD55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EBD2" w14:textId="61F3D1BD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AC2F" w14:textId="6E84333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5932" w14:textId="5E2973E6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3B000" w14:textId="5B7A3EB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CBDD" w14:textId="6236C81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0AB49" w14:textId="5AF1FC41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7ECBB" w14:textId="7B69C34E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19A45" w14:textId="12D3668F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4F30" w14:textId="7C9B0FCA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C3AC" w14:textId="6891B14D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</w:tr>
      <w:tr w:rsidR="00E270CB" w:rsidRPr="00E1298C" w14:paraId="051F5BA5" w14:textId="77777777" w:rsidTr="00E270CB">
        <w:trPr>
          <w:trHeight w:val="330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25BF" w14:textId="77777777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пелядь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F997" w14:textId="4E03E81E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CA3A" w14:textId="3FC819D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711FF" w14:textId="394C67B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306,0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584C" w14:textId="324B9B45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54B1" w14:textId="57B5B6E2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1301,0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FF886" w14:textId="3AE9FE6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1376,0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DE7A6" w14:textId="0424ED4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CA345" w14:textId="573E1235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7158" w14:textId="4853509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30BB" w14:textId="100633F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6832" w14:textId="1337E46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4672" w14:textId="18F9D1B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35B2" w14:textId="06F99DCD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9C92" w14:textId="5120471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</w:tr>
      <w:tr w:rsidR="00E270CB" w:rsidRPr="00E1298C" w14:paraId="7CE4F626" w14:textId="77777777" w:rsidTr="00E270CB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B6AD0" w14:textId="77777777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64F0" w14:textId="32342132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60794" w14:textId="7AF74E1D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A209" w14:textId="53659BB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3B57" w14:textId="1BDA7CD6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4D0D" w14:textId="507D19B4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BA65" w14:textId="1802A04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AA41" w14:textId="308C971D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A594D" w14:textId="0EE9417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C912" w14:textId="699E3F3F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992C" w14:textId="086C974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FA77" w14:textId="7049E01F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53A9" w14:textId="6052DB69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6F94" w14:textId="67E7E141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8443" w14:textId="767BA32D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148,0</w:t>
            </w:r>
          </w:p>
        </w:tc>
      </w:tr>
      <w:tr w:rsidR="00E270CB" w:rsidRPr="00E1298C" w14:paraId="29C0A8AB" w14:textId="77777777" w:rsidTr="00E270CB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FAA6" w14:textId="77777777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B368" w14:textId="46B60464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756D" w14:textId="7960C1B3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8581" w14:textId="1BEF3DA2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7477" w14:textId="0AD10DA9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C177" w14:textId="23BB89E7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480,0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A99B" w14:textId="3D7072F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5BB4" w14:textId="099C94B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CB4D" w14:textId="0594AEF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82AAE" w14:textId="6C4095E9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29A7" w14:textId="6C4D0083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E0B4" w14:textId="2E6C659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4EF3" w14:textId="649B2F1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C054" w14:textId="1B2F49A2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247,0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409E" w14:textId="2C6D2DE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1072,0</w:t>
            </w:r>
          </w:p>
        </w:tc>
      </w:tr>
      <w:tr w:rsidR="00E270CB" w:rsidRPr="00E1298C" w14:paraId="4F8C13E8" w14:textId="77777777" w:rsidTr="00E270CB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7598" w14:textId="33D19E91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омуль арктический*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34162" w14:textId="23C35A46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FF511" w14:textId="32D15555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43F2" w14:textId="3EDCAC7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092A7" w14:textId="7B712671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CE55" w14:textId="7C58F30D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67F87" w14:textId="6D088EBE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7200F" w14:textId="4C3A20C9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593E5" w14:textId="7D6AE711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7BE16" w14:textId="7CFAF64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429C" w14:textId="28E9035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34CF" w14:textId="570CD2F3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40,0</w:t>
            </w:r>
            <w:r w:rsidR="003B6732" w:rsidRPr="00056AF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D6BF" w14:textId="27F65B8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2672" w14:textId="22BC5D45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09AB7" w14:textId="1A51BD2A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191,0</w:t>
            </w:r>
          </w:p>
        </w:tc>
      </w:tr>
      <w:tr w:rsidR="00E270CB" w:rsidRPr="00E1298C" w14:paraId="790AB57F" w14:textId="77777777" w:rsidTr="00E270CB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8951" w14:textId="77777777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C0B2" w14:textId="106724A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1F18" w14:textId="3D7027F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9890" w14:textId="096E321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392AC" w14:textId="05AF15EE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9977" w14:textId="703035C1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240ED" w14:textId="6A450EF2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DA5" w14:textId="5FF5E8BE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E999" w14:textId="068120EE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770" w14:textId="05577070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C9E6" w14:textId="1F43C132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73799" w14:textId="5E1D25E6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CC785" w14:textId="7659624D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EF21D" w14:textId="1944901D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103D" w14:textId="5BDD8AD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</w:tr>
      <w:tr w:rsidR="00E270CB" w:rsidRPr="00E1298C" w14:paraId="0AA4C812" w14:textId="77777777" w:rsidTr="00E270CB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B1F7" w14:textId="77777777" w:rsidR="00E270CB" w:rsidRPr="00056AFE" w:rsidRDefault="00E270CB" w:rsidP="00E27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Осетровые (стерлядь)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08B4" w14:textId="1FFE9BE3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BAF2B" w14:textId="7E2D03FA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CCEE" w14:textId="39F81AE8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184CD" w14:textId="199310CC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8B1D" w14:textId="5B4BC792" w:rsidR="00E270CB" w:rsidRPr="00056AFE" w:rsidRDefault="00650613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8B77" w14:textId="34435352" w:rsidR="00E270CB" w:rsidRPr="00056AFE" w:rsidRDefault="00650613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402FD" w14:textId="77EEA533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493" w14:textId="6A88B4F5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2BE1" w14:textId="02073BAB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E0D5C" w14:textId="109011CA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36C38" w14:textId="511AEA01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B8C78" w14:textId="76EF303F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88F30" w14:textId="22D8EC55" w:rsidR="00E270CB" w:rsidRPr="00056AFE" w:rsidRDefault="00E270CB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1C19" w14:textId="5FF9F70C" w:rsidR="00E270CB" w:rsidRPr="00056AFE" w:rsidRDefault="00650613" w:rsidP="00E27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AFE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B86E99" w:rsidRPr="00E1298C" w14:paraId="7636C593" w14:textId="77777777" w:rsidTr="00E270CB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C1DF9" w14:textId="3322557D" w:rsidR="00B86E99" w:rsidRPr="007F240B" w:rsidRDefault="00B86E99" w:rsidP="008C44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</w:t>
            </w:r>
            <w:r w:rsidR="007F240B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– Разбивка ОДУ для целей научно-исследовательского и контрольного лова, а также для аквакультуры представлена в таблице 5</w:t>
            </w:r>
          </w:p>
        </w:tc>
      </w:tr>
      <w:tr w:rsidR="00B86E99" w:rsidRPr="00E1298C" w14:paraId="75D51B1E" w14:textId="77777777" w:rsidTr="00E270CB">
        <w:trPr>
          <w:trHeight w:val="349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D2AF1" w14:textId="357BB81B" w:rsidR="00E1298C" w:rsidRPr="007F240B" w:rsidRDefault="00E1298C" w:rsidP="007F24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7F240B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B86E99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  <w:r w:rsidR="00F32497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омуля</w:t>
            </w:r>
            <w:r w:rsidR="00B86E99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497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реках Обской губы – 30 т, в реках </w:t>
            </w:r>
            <w:proofErr w:type="spellStart"/>
            <w:r w:rsidR="00F32497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Байдара</w:t>
            </w:r>
            <w:r w:rsidR="00EC1895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F32497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spellEnd"/>
            <w:r w:rsidR="00F32497"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губы – 10 т</w:t>
            </w:r>
            <w:r w:rsidR="003B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(графа «Прочие для ЯНАО»)</w:t>
            </w:r>
          </w:p>
        </w:tc>
      </w:tr>
    </w:tbl>
    <w:p w14:paraId="0E12913F" w14:textId="5440808D" w:rsidR="00B86E99" w:rsidRDefault="00B86E99">
      <w:pPr>
        <w:rPr>
          <w:sz w:val="24"/>
          <w:szCs w:val="24"/>
        </w:rPr>
      </w:pPr>
    </w:p>
    <w:p w14:paraId="499078D0" w14:textId="77777777" w:rsidR="00595EE6" w:rsidRDefault="00595EE6">
      <w:pPr>
        <w:rPr>
          <w:sz w:val="24"/>
          <w:szCs w:val="24"/>
        </w:rPr>
      </w:pPr>
    </w:p>
    <w:p w14:paraId="3F8B50E0" w14:textId="0ED35B38" w:rsidR="00B86E99" w:rsidRDefault="00B86E99">
      <w:r>
        <w:br w:type="page"/>
      </w:r>
    </w:p>
    <w:p w14:paraId="28F91A17" w14:textId="6C9FCC65" w:rsidR="008C4415" w:rsidRPr="006D1BB2" w:rsidRDefault="008C4415" w:rsidP="008C4415">
      <w:pPr>
        <w:pStyle w:val="a3"/>
      </w:pPr>
      <w:r w:rsidRPr="006D1BB2">
        <w:lastRenderedPageBreak/>
        <w:t xml:space="preserve">Таблица </w:t>
      </w:r>
      <w:r>
        <w:t>2</w:t>
      </w:r>
      <w:r w:rsidRPr="006D1BB2">
        <w:t xml:space="preserve"> – Прогноз допустимого изъятия для видов рыб, по которым определяется ОДУ, в водных объектах ЯНАО на 202</w:t>
      </w:r>
      <w:r w:rsidR="00B5544F">
        <w:t>2</w:t>
      </w:r>
      <w:r w:rsidRPr="006D1BB2">
        <w:t> г.</w:t>
      </w:r>
      <w:r w:rsidR="0023294F">
        <w:t>, тонн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6"/>
        <w:gridCol w:w="850"/>
        <w:gridCol w:w="844"/>
        <w:gridCol w:w="847"/>
        <w:gridCol w:w="847"/>
        <w:gridCol w:w="902"/>
        <w:gridCol w:w="902"/>
        <w:gridCol w:w="879"/>
        <w:gridCol w:w="876"/>
        <w:gridCol w:w="888"/>
        <w:gridCol w:w="844"/>
        <w:gridCol w:w="844"/>
        <w:gridCol w:w="847"/>
        <w:gridCol w:w="844"/>
        <w:gridCol w:w="890"/>
      </w:tblGrid>
      <w:tr w:rsidR="008C4415" w:rsidRPr="00B5544F" w14:paraId="12F78E03" w14:textId="77777777" w:rsidTr="003B6732">
        <w:trPr>
          <w:trHeight w:val="315"/>
        </w:trPr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4761" w14:textId="77777777" w:rsidR="00B86E99" w:rsidRPr="003B6732" w:rsidRDefault="00B86E99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Видовой состав</w:t>
            </w:r>
          </w:p>
        </w:tc>
        <w:tc>
          <w:tcPr>
            <w:tcW w:w="356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D0338" w14:textId="77777777" w:rsidR="00B86E99" w:rsidRPr="003B6732" w:rsidRDefault="00B86E99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50E9" w14:textId="77777777" w:rsidR="00B86E99" w:rsidRPr="003B6732" w:rsidRDefault="00B86E99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E51F" w14:textId="77777777" w:rsidR="00B86E99" w:rsidRPr="003B6732" w:rsidRDefault="00B86E99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E1298C" w:rsidRPr="00B5544F" w14:paraId="70F7BE00" w14:textId="77777777" w:rsidTr="003B6732">
        <w:trPr>
          <w:trHeight w:val="315"/>
        </w:trPr>
        <w:tc>
          <w:tcPr>
            <w:tcW w:w="8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FC1F6" w14:textId="77777777" w:rsidR="00B86E99" w:rsidRPr="003B6732" w:rsidRDefault="00B86E99" w:rsidP="00B8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0CF08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Тазовский бассейн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36FDA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Обской бассейн</w:t>
            </w:r>
          </w:p>
        </w:tc>
        <w:tc>
          <w:tcPr>
            <w:tcW w:w="9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6C11A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Бассейн </w:t>
            </w:r>
            <w:proofErr w:type="spellStart"/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Гыданской</w:t>
            </w:r>
            <w:proofErr w:type="spellEnd"/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губы</w:t>
            </w:r>
          </w:p>
        </w:tc>
        <w:tc>
          <w:tcPr>
            <w:tcW w:w="8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B0A83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3E66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Губы</w:t>
            </w: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99DCE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298C" w:rsidRPr="00B5544F" w14:paraId="14CAF694" w14:textId="77777777" w:rsidTr="003B6732">
        <w:trPr>
          <w:trHeight w:val="315"/>
        </w:trPr>
        <w:tc>
          <w:tcPr>
            <w:tcW w:w="8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101DB" w14:textId="77777777" w:rsidR="00B86E99" w:rsidRPr="003B6732" w:rsidRDefault="00B86E99" w:rsidP="00B8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11224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B1FD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189D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39D9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E237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5484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FB3B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F7DF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265D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9D79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DCB6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FCF8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8A18B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A1742" w14:textId="77777777" w:rsidR="00B86E99" w:rsidRPr="003B6732" w:rsidRDefault="00B86E99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0A2F" w:rsidRPr="00B5544F" w14:paraId="22BE3EA9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36B3" w14:textId="77777777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Рыбы: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4DF0" w14:textId="70398D2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61,000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D305" w14:textId="6AE8F81E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485,170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F30B3" w14:textId="068386E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546,170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FA3F" w14:textId="7EDBAE1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83,000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3E11" w14:textId="4CB3E9C6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1574,100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603B2" w14:textId="2D1C3D5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1657,100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87E55" w14:textId="2F6A792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17,000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6556" w14:textId="22B72770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111,150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1A5" w14:textId="6770ABB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128,150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C2C5" w14:textId="6879200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45,000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D284" w14:textId="09CF0A2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180,065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1C859" w14:textId="66C66BC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225,065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FF997" w14:textId="6521FF7E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523,250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E7FB" w14:textId="6453802E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3079,735</w:t>
            </w:r>
          </w:p>
        </w:tc>
      </w:tr>
      <w:tr w:rsidR="00F90A2F" w:rsidRPr="00B5544F" w14:paraId="7D66DA3E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68EE4" w14:textId="77777777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Сиговые: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4B532" w14:textId="726944C4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61,000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7F616" w14:textId="4B800E2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485,170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894D" w14:textId="0AAC1796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546,170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2A9B" w14:textId="07117D0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83,000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222" w14:textId="44F75854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1574,100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815B7" w14:textId="60046AF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1657,100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CC46" w14:textId="2488D835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17,000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A5525" w14:textId="30DB257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111,150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63BA" w14:textId="623A547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128,150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BB701" w14:textId="72C78FE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45,000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8726F" w14:textId="6CE88AF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180,065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FAB3" w14:textId="30286E9D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225,065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04793" w14:textId="1A285621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523,250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67BC4" w14:textId="187CE258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3079,735</w:t>
            </w:r>
          </w:p>
        </w:tc>
      </w:tr>
      <w:tr w:rsidR="00F90A2F" w:rsidRPr="00B5544F" w14:paraId="78FBB7FE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F7B73" w14:textId="77777777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нельма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DF97" w14:textId="54ABC6F2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18497" w14:textId="567ACBF2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5B70" w14:textId="3FEEF1E2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8B593" w14:textId="5CFC27ED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92BC" w14:textId="53EA029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BF0F7" w14:textId="5371AC8D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0,200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81630" w14:textId="50948C28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FCD6" w14:textId="446FC34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8FEE" w14:textId="0EA412A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96C6" w14:textId="6DD1CB4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DE053" w14:textId="21F494C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CB69" w14:textId="3EFCF4F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3F4D44" w14:textId="094F14B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4068B" w14:textId="39DB11B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0,365</w:t>
            </w:r>
          </w:p>
        </w:tc>
      </w:tr>
      <w:tr w:rsidR="00F90A2F" w:rsidRPr="00B5544F" w14:paraId="546ECE50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E7FA2" w14:textId="77777777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муксун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6D80" w14:textId="24710A9D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A6E2" w14:textId="4ABD21A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B0EC8" w14:textId="54C21D9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F0F7" w14:textId="1FB0E102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2F331" w14:textId="49D07ED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993D" w14:textId="5E9F815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64FF" w14:textId="5FB4D780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E4814" w14:textId="316CFEA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F01" w14:textId="3D72DDC8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6BE19" w14:textId="37BC382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C549" w14:textId="44A88382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85343" w14:textId="0FC9DC2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FF380F" w14:textId="4E10B544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68811" w14:textId="7206C266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0,970</w:t>
            </w:r>
          </w:p>
        </w:tc>
      </w:tr>
      <w:tr w:rsidR="00F90A2F" w:rsidRPr="00B5544F" w14:paraId="1F303087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C09C" w14:textId="77777777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пелядь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2E993" w14:textId="085CB4F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A27E" w14:textId="6796855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7970" w14:textId="14869495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306,0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CAA56" w14:textId="09FEC52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F6742" w14:textId="0DDE961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036D" w14:textId="2F3145F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54C23" w14:textId="10565C31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7E89" w14:textId="5C1B8B81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FA80" w14:textId="27C3CD8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70232" w14:textId="1DB14D1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C1A8B" w14:textId="35E79EB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334A" w14:textId="11C1664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339431" w14:textId="437E167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914CF" w14:textId="573107E2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1674,0</w:t>
            </w:r>
          </w:p>
        </w:tc>
      </w:tr>
      <w:tr w:rsidR="00F90A2F" w:rsidRPr="00B5544F" w14:paraId="3782A881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7107" w14:textId="77777777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E60C" w14:textId="0F08407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1F4B" w14:textId="4A9E0D7D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15E47" w14:textId="2C7862B5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AC86C" w14:textId="216F7B9E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7B02E" w14:textId="4CE62946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E7921" w14:textId="34CA4A35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9A51B" w14:textId="4F8D9CA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FC68A" w14:textId="06C0BFB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6BC8" w14:textId="2B8796A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B4B8" w14:textId="0BABC0A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C13F" w14:textId="570B097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A75E3" w14:textId="5D7797B6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4963CC" w14:textId="50040DC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D52" w14:textId="4690DA3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</w:tr>
      <w:tr w:rsidR="00F90A2F" w:rsidRPr="00B5544F" w14:paraId="239DD74C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1E21" w14:textId="77777777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937C" w14:textId="3E104AC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B811" w14:textId="12122D48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2A9C" w14:textId="5E5FED55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729F" w14:textId="2120CF5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81056" w14:textId="02BF00F2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6D29" w14:textId="7493EA3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505,0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3A766" w14:textId="698C9FC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9DF0" w14:textId="52D9E8B6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EEA2" w14:textId="0CC1650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8CA7" w14:textId="724DD8B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FA74C" w14:textId="2F7FEB81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21D80" w14:textId="597A73A0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6279F7" w14:textId="49B2B111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247,0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B0A0" w14:textId="673FC140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1067,0</w:t>
            </w:r>
          </w:p>
        </w:tc>
      </w:tr>
      <w:tr w:rsidR="00F90A2F" w:rsidRPr="00B5544F" w14:paraId="2D0B6105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4B1C" w14:textId="002A8775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омуль арктический</w:t>
            </w:r>
            <w:r w:rsidR="003B6732"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35C77" w14:textId="4AC3AE5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F45A1" w14:textId="500384C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F09D5" w14:textId="74BCC964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8E9C7" w14:textId="3209FCA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3004" w14:textId="442F0A4E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7E731" w14:textId="4FB6E704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CFF31" w14:textId="5BAB388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E413" w14:textId="697C4786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88E9C" w14:textId="5FD0DFF5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3CB1E" w14:textId="52A4D6AE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40C93" w14:textId="29C4DBA1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40,0</w:t>
            </w:r>
            <w:r w:rsidR="003B6732" w:rsidRPr="003B6732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33299" w14:textId="06BC7B5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91790" w14:textId="07D59B52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9AC14" w14:textId="28B447E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191,0</w:t>
            </w:r>
          </w:p>
        </w:tc>
      </w:tr>
      <w:tr w:rsidR="00F90A2F" w:rsidRPr="00B5544F" w14:paraId="21E56547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C9EB" w14:textId="77777777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012B1" w14:textId="18CCB52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9CD5F" w14:textId="267AA49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86A69" w14:textId="4A09AD2B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121" w14:textId="004EF1F1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EA070" w14:textId="2755576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E466" w14:textId="100631EE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FCC55" w14:textId="6FA44A51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CA52" w14:textId="0CC4063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85C7" w14:textId="107ABD25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D02E7" w14:textId="572FD096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52911" w14:textId="6061EB7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4027" w14:textId="61F4506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EADCE2" w14:textId="27927644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6CDE" w14:textId="2C419B1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F90A2F" w:rsidRPr="00B5544F" w14:paraId="492F6813" w14:textId="77777777" w:rsidTr="003B6732">
        <w:trPr>
          <w:trHeight w:val="57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2C75" w14:textId="77777777" w:rsidR="00F90A2F" w:rsidRPr="003B6732" w:rsidRDefault="00F90A2F" w:rsidP="00F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Осетровые (стерлядь)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7246" w14:textId="38CFE03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C550" w14:textId="19D9DC8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7EC2" w14:textId="4FF54C3E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69326" w14:textId="55EDD725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D4E6" w14:textId="4F8F852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F48F4" w14:textId="73D50E3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AAD5" w14:textId="206397CF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C8054" w14:textId="27C3B33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3CCE9" w14:textId="73EA052A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901E7" w14:textId="19BF4F13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CD0A" w14:textId="5B495CAC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8D578" w14:textId="2AA0BFC7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23876" w14:textId="28752B58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AE81" w14:textId="320CA849" w:rsidR="00F90A2F" w:rsidRPr="003B6732" w:rsidRDefault="00F90A2F" w:rsidP="00F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298C" w:rsidRPr="00B5544F" w14:paraId="287EF96C" w14:textId="77777777" w:rsidTr="003B6732">
        <w:trPr>
          <w:trHeight w:val="68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9B41" w14:textId="14A01804" w:rsidR="003B6732" w:rsidRDefault="007F240B" w:rsidP="003B67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– Разбивка ОДУ для целей научно-исследовательского и контрольного лова, а также для аквакультуры представлена в таблице 5</w:t>
            </w:r>
          </w:p>
          <w:p w14:paraId="3C4E722D" w14:textId="3FEAE0F0" w:rsidR="00E1298C" w:rsidRPr="00B5544F" w:rsidRDefault="003B6732" w:rsidP="003B67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B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омуля в реках Обской губы – 30 т, в реках </w:t>
            </w:r>
            <w:proofErr w:type="spellStart"/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Байдарацкой</w:t>
            </w:r>
            <w:proofErr w:type="spellEnd"/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губы – 10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(графа «Прочие»)</w:t>
            </w:r>
          </w:p>
        </w:tc>
      </w:tr>
    </w:tbl>
    <w:p w14:paraId="4EB5AE19" w14:textId="75AE6B88" w:rsidR="00B86E99" w:rsidRDefault="00B86E99"/>
    <w:p w14:paraId="74EF160B" w14:textId="77777777" w:rsidR="00B86E99" w:rsidRDefault="00B86E99">
      <w:pPr>
        <w:sectPr w:rsidR="00B86E99" w:rsidSect="00B86E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F604029" w14:textId="74C349AF" w:rsidR="00B86E99" w:rsidRDefault="008C4415" w:rsidP="008C4415">
      <w:pPr>
        <w:keepNext/>
        <w:keepLines/>
        <w:tabs>
          <w:tab w:val="left" w:pos="1219"/>
        </w:tabs>
        <w:spacing w:before="60" w:after="60" w:line="360" w:lineRule="auto"/>
        <w:ind w:left="1418" w:hanging="1418"/>
      </w:pPr>
      <w:r w:rsidRPr="008C44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 w:rsidRPr="008C44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Объёмы ОДУ рыбы в водных объектах ХМАО на 202</w:t>
      </w:r>
      <w:r w:rsidR="00B554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Pr="008C44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 </w:t>
      </w:r>
      <w:r w:rsidRPr="008C44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г.</w:t>
      </w:r>
      <w:r w:rsidR="002329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тонн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4"/>
        <w:gridCol w:w="1871"/>
        <w:gridCol w:w="1845"/>
        <w:gridCol w:w="1865"/>
      </w:tblGrid>
      <w:tr w:rsidR="00B86E99" w:rsidRPr="00B5544F" w14:paraId="477EFFC2" w14:textId="77777777" w:rsidTr="00FF412C">
        <w:trPr>
          <w:trHeight w:val="315"/>
        </w:trPr>
        <w:tc>
          <w:tcPr>
            <w:tcW w:w="20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F4B2" w14:textId="77777777" w:rsidR="00B86E99" w:rsidRPr="003B6732" w:rsidRDefault="00B86E99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Видовой состав</w:t>
            </w:r>
          </w:p>
        </w:tc>
        <w:tc>
          <w:tcPr>
            <w:tcW w:w="29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B0A83" w14:textId="77777777" w:rsidR="00B86E99" w:rsidRPr="003B6732" w:rsidRDefault="00B86E99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 в ХМАО, т</w:t>
            </w:r>
          </w:p>
        </w:tc>
      </w:tr>
      <w:tr w:rsidR="00B86E99" w:rsidRPr="00B5544F" w14:paraId="4681E6C8" w14:textId="77777777" w:rsidTr="00FF412C">
        <w:trPr>
          <w:trHeight w:val="315"/>
        </w:trPr>
        <w:tc>
          <w:tcPr>
            <w:tcW w:w="20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689D8" w14:textId="77777777" w:rsidR="00B86E99" w:rsidRPr="003B6732" w:rsidRDefault="00B86E99" w:rsidP="00B8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118A" w14:textId="77777777" w:rsidR="00B86E99" w:rsidRPr="003B6732" w:rsidRDefault="00B86E99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AE87" w14:textId="77777777" w:rsidR="00B86E99" w:rsidRPr="003B6732" w:rsidRDefault="00B86E99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5141" w14:textId="77777777" w:rsidR="00B86E99" w:rsidRPr="003B6732" w:rsidRDefault="00B86E99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FF412C" w:rsidRPr="00B5544F" w14:paraId="1D6101A2" w14:textId="77777777" w:rsidTr="00983878">
        <w:trPr>
          <w:trHeight w:val="321"/>
        </w:trPr>
        <w:tc>
          <w:tcPr>
            <w:tcW w:w="2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5B08" w14:textId="77777777" w:rsidR="00FF412C" w:rsidRPr="003B6732" w:rsidRDefault="00FF412C" w:rsidP="00FF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Рыба: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E340" w14:textId="5338C8A4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E192" w14:textId="44E7B210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275,</w:t>
            </w:r>
            <w:r w:rsidR="0065061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82C7" w14:textId="3096DC40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300,</w:t>
            </w:r>
            <w:r w:rsidR="0065061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FF412C" w:rsidRPr="00B5544F" w14:paraId="10C7E526" w14:textId="77777777" w:rsidTr="00983878">
        <w:trPr>
          <w:trHeight w:val="321"/>
        </w:trPr>
        <w:tc>
          <w:tcPr>
            <w:tcW w:w="2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6890" w14:textId="77777777" w:rsidR="00FF412C" w:rsidRPr="003B6732" w:rsidRDefault="00FF412C" w:rsidP="00FF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Сиговые: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2571" w14:textId="44762D8B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44AF" w14:textId="4CB098A2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274,85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9EE1" w14:textId="7996AC38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299,85</w:t>
            </w:r>
          </w:p>
        </w:tc>
      </w:tr>
      <w:tr w:rsidR="00FF412C" w:rsidRPr="00B5544F" w14:paraId="08A08E0A" w14:textId="77777777" w:rsidTr="00983878">
        <w:trPr>
          <w:trHeight w:val="321"/>
        </w:trPr>
        <w:tc>
          <w:tcPr>
            <w:tcW w:w="2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E9A40" w14:textId="62569F42" w:rsidR="00FF412C" w:rsidRPr="003B6732" w:rsidRDefault="00FF412C" w:rsidP="00FF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нельма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72F9" w14:textId="7E4B0AF1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9F9C" w14:textId="3E651FFB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05C2" w14:textId="21CE8E82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FF412C" w:rsidRPr="00B5544F" w14:paraId="2F31CB08" w14:textId="77777777" w:rsidTr="00983878">
        <w:trPr>
          <w:trHeight w:val="321"/>
        </w:trPr>
        <w:tc>
          <w:tcPr>
            <w:tcW w:w="2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5CFB5" w14:textId="302889A9" w:rsidR="00FF412C" w:rsidRPr="003B6732" w:rsidRDefault="00FF412C" w:rsidP="00FF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муксун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FD76" w14:textId="1FEFB9C3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63C" w14:textId="1C5C1F4B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79AFD" w14:textId="6B4A1401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FF412C" w:rsidRPr="00B5544F" w14:paraId="306D488E" w14:textId="77777777" w:rsidTr="00983878">
        <w:trPr>
          <w:trHeight w:val="321"/>
        </w:trPr>
        <w:tc>
          <w:tcPr>
            <w:tcW w:w="2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B3C5" w14:textId="77777777" w:rsidR="00FF412C" w:rsidRPr="003B6732" w:rsidRDefault="00FF412C" w:rsidP="00FF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пелядь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5971" w14:textId="04BE11E7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2BD3" w14:textId="4888BCDF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251,0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2D73" w14:textId="0C3DD4DA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276,0</w:t>
            </w:r>
          </w:p>
        </w:tc>
      </w:tr>
      <w:tr w:rsidR="00FF412C" w:rsidRPr="00B5544F" w14:paraId="20A7EA92" w14:textId="77777777" w:rsidTr="00983878">
        <w:trPr>
          <w:trHeight w:val="321"/>
        </w:trPr>
        <w:tc>
          <w:tcPr>
            <w:tcW w:w="2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36C4" w14:textId="5403DDF2" w:rsidR="00FF412C" w:rsidRPr="003B6732" w:rsidRDefault="00FF412C" w:rsidP="00FF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EC78" w14:textId="4AB62B35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ADC1" w14:textId="40C284F0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B02F" w14:textId="3B1B7332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FF412C" w:rsidRPr="00B5544F" w14:paraId="3595719A" w14:textId="77777777" w:rsidTr="00983878">
        <w:trPr>
          <w:trHeight w:val="321"/>
        </w:trPr>
        <w:tc>
          <w:tcPr>
            <w:tcW w:w="2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A14D" w14:textId="77777777" w:rsidR="00FF412C" w:rsidRPr="003B6732" w:rsidRDefault="00FF412C" w:rsidP="00FF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F0500" w14:textId="49A46107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BEC5" w14:textId="0172C16F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6960" w14:textId="271F05A4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F412C" w:rsidRPr="00B5544F" w14:paraId="027B37AB" w14:textId="77777777" w:rsidTr="00983878">
        <w:trPr>
          <w:trHeight w:val="321"/>
        </w:trPr>
        <w:tc>
          <w:tcPr>
            <w:tcW w:w="2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DFBC" w14:textId="77777777" w:rsidR="00FF412C" w:rsidRPr="003B6732" w:rsidRDefault="00FF412C" w:rsidP="00FF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тугун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1160" w14:textId="422B1C0A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68729" w14:textId="2A73756D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1054" w14:textId="1E8FC702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FF412C" w:rsidRPr="00B5544F" w14:paraId="75AE08AF" w14:textId="77777777" w:rsidTr="00983878">
        <w:trPr>
          <w:trHeight w:val="321"/>
        </w:trPr>
        <w:tc>
          <w:tcPr>
            <w:tcW w:w="20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43BB" w14:textId="121FCD13" w:rsidR="00FF412C" w:rsidRPr="003B6732" w:rsidRDefault="00FF412C" w:rsidP="00FF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Осетровые (стерлядь)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4803" w14:textId="0ADF84F3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954DB" w14:textId="2751A700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</w:t>
            </w:r>
            <w:r w:rsidR="006506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577D" w14:textId="13A3A9C0" w:rsidR="00FF412C" w:rsidRPr="003B6732" w:rsidRDefault="00FF412C" w:rsidP="00F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</w:t>
            </w:r>
            <w:r w:rsidR="006506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1298C" w:rsidRPr="00B5544F" w14:paraId="06FC8CEE" w14:textId="77777777" w:rsidTr="00E1298C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50A4" w14:textId="739CA3BB" w:rsidR="00E1298C" w:rsidRPr="00B5544F" w:rsidRDefault="007F240B" w:rsidP="00200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– Разбивка ОДУ для целей научно-исследовательского и контрольного лова, а также для аквакультуры представлена в таблице 5</w:t>
            </w:r>
          </w:p>
        </w:tc>
      </w:tr>
    </w:tbl>
    <w:p w14:paraId="2A6E9301" w14:textId="5778C3DC" w:rsidR="00B86E99" w:rsidRDefault="00B86E99"/>
    <w:p w14:paraId="4EFEC502" w14:textId="19C76040" w:rsidR="00B86E99" w:rsidRDefault="008C4415" w:rsidP="008C4415">
      <w:pPr>
        <w:pStyle w:val="a3"/>
      </w:pPr>
      <w:r w:rsidRPr="009C1F58">
        <w:t xml:space="preserve">Таблица </w:t>
      </w:r>
      <w:r>
        <w:t>4</w:t>
      </w:r>
      <w:r w:rsidRPr="009C1F58">
        <w:t xml:space="preserve"> – Объёмы ОДУ рыбы в водных объектах Тюменской области (юг) на 202</w:t>
      </w:r>
      <w:r w:rsidR="00B5544F">
        <w:t>2</w:t>
      </w:r>
      <w:r w:rsidRPr="009C1F58">
        <w:t xml:space="preserve"> г.</w:t>
      </w:r>
      <w:r w:rsidR="0023294F">
        <w:t>, тонн</w:t>
      </w:r>
      <w:r w:rsidRPr="009C1F5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2032"/>
        <w:gridCol w:w="1852"/>
        <w:gridCol w:w="1758"/>
      </w:tblGrid>
      <w:tr w:rsidR="008C4415" w:rsidRPr="00B5544F" w14:paraId="10591159" w14:textId="77777777" w:rsidTr="00E1298C">
        <w:trPr>
          <w:trHeight w:val="435"/>
        </w:trPr>
        <w:tc>
          <w:tcPr>
            <w:tcW w:w="1999" w:type="pct"/>
            <w:vMerge w:val="restart"/>
            <w:shd w:val="clear" w:color="auto" w:fill="auto"/>
            <w:noWrap/>
            <w:vAlign w:val="center"/>
            <w:hideMark/>
          </w:tcPr>
          <w:p w14:paraId="17295480" w14:textId="77777777" w:rsidR="008C4415" w:rsidRPr="003B6732" w:rsidRDefault="008C4415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Видовой состав</w:t>
            </w:r>
          </w:p>
        </w:tc>
        <w:tc>
          <w:tcPr>
            <w:tcW w:w="3001" w:type="pct"/>
            <w:gridSpan w:val="3"/>
            <w:shd w:val="clear" w:color="auto" w:fill="auto"/>
            <w:noWrap/>
            <w:vAlign w:val="center"/>
            <w:hideMark/>
          </w:tcPr>
          <w:p w14:paraId="279B6AB3" w14:textId="77777777" w:rsidR="008C4415" w:rsidRPr="003B6732" w:rsidRDefault="008C4415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 в Тюменской области (юг), т</w:t>
            </w:r>
          </w:p>
        </w:tc>
      </w:tr>
      <w:tr w:rsidR="008C4415" w:rsidRPr="00B5544F" w14:paraId="49D86764" w14:textId="77777777" w:rsidTr="00983878">
        <w:trPr>
          <w:trHeight w:val="435"/>
        </w:trPr>
        <w:tc>
          <w:tcPr>
            <w:tcW w:w="1999" w:type="pct"/>
            <w:vMerge/>
            <w:vAlign w:val="center"/>
            <w:hideMark/>
          </w:tcPr>
          <w:p w14:paraId="43FB3F46" w14:textId="77777777" w:rsidR="008C4415" w:rsidRPr="003B6732" w:rsidRDefault="008C4415" w:rsidP="00B8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4643" w14:textId="77777777" w:rsidR="008C4415" w:rsidRPr="003B6732" w:rsidRDefault="008C4415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260C" w14:textId="77777777" w:rsidR="008C4415" w:rsidRPr="003B6732" w:rsidRDefault="008C4415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6C8E" w14:textId="77777777" w:rsidR="008C4415" w:rsidRPr="003B6732" w:rsidRDefault="008C4415" w:rsidP="00B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E1298C" w:rsidRPr="00B5544F" w14:paraId="697D4178" w14:textId="77777777" w:rsidTr="00983878">
        <w:trPr>
          <w:trHeight w:val="330"/>
        </w:trPr>
        <w:tc>
          <w:tcPr>
            <w:tcW w:w="1999" w:type="pct"/>
            <w:shd w:val="clear" w:color="auto" w:fill="auto"/>
            <w:vAlign w:val="center"/>
            <w:hideMark/>
          </w:tcPr>
          <w:p w14:paraId="0E033F13" w14:textId="77777777" w:rsidR="00B5544F" w:rsidRPr="003B6732" w:rsidRDefault="00B5544F" w:rsidP="00B5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Рыба: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63EA" w14:textId="3BFC2589" w:rsidR="00B5544F" w:rsidRPr="003B6732" w:rsidRDefault="00B5544F" w:rsidP="00B5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E1B3" w14:textId="2386C2A9" w:rsidR="00B5544F" w:rsidRPr="003B6732" w:rsidRDefault="00B5544F" w:rsidP="00B5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</w:t>
            </w:r>
            <w:r w:rsidR="006506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53C4" w14:textId="3F859EAE" w:rsidR="00B5544F" w:rsidRPr="003B6732" w:rsidRDefault="00B5544F" w:rsidP="00B5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</w:t>
            </w:r>
            <w:r w:rsidR="006506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5544F" w:rsidRPr="00B5544F" w14:paraId="4875515C" w14:textId="77777777" w:rsidTr="00983878">
        <w:trPr>
          <w:trHeight w:val="330"/>
        </w:trPr>
        <w:tc>
          <w:tcPr>
            <w:tcW w:w="199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C70" w14:textId="690AFF9B" w:rsidR="00B5544F" w:rsidRPr="003B6732" w:rsidRDefault="00B5544F" w:rsidP="00B5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Осетровые (стерлядь)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511E" w14:textId="27FDC68D" w:rsidR="00B5544F" w:rsidRPr="003B6732" w:rsidRDefault="00B5544F" w:rsidP="00B5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E116" w14:textId="72DA4539" w:rsidR="00B5544F" w:rsidRPr="003B6732" w:rsidRDefault="00B5544F" w:rsidP="00B5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</w:t>
            </w:r>
            <w:r w:rsidR="006506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E621" w14:textId="70E735F0" w:rsidR="00B5544F" w:rsidRPr="003B6732" w:rsidRDefault="00B5544F" w:rsidP="00B5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</w:t>
            </w:r>
            <w:r w:rsidR="006506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1298C" w:rsidRPr="00B5544F" w14:paraId="0CEC45FF" w14:textId="77777777" w:rsidTr="00983878">
        <w:trPr>
          <w:trHeight w:val="330"/>
        </w:trPr>
        <w:tc>
          <w:tcPr>
            <w:tcW w:w="199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1A4D" w14:textId="336667A7" w:rsidR="00B5544F" w:rsidRPr="003B6732" w:rsidRDefault="00B5544F" w:rsidP="00B5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3B6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Нельма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DAAE" w14:textId="4DB6D548" w:rsidR="00B5544F" w:rsidRPr="003B6732" w:rsidRDefault="00B5544F" w:rsidP="00B5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35D3" w14:textId="262449AD" w:rsidR="00B5544F" w:rsidRPr="003B6732" w:rsidRDefault="00B5544F" w:rsidP="00B5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E015" w14:textId="592B3608" w:rsidR="00B5544F" w:rsidRPr="003B6732" w:rsidRDefault="00B5544F" w:rsidP="00B5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3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E1298C" w:rsidRPr="00B5544F" w14:paraId="318E6EC6" w14:textId="77777777" w:rsidTr="00E1298C">
        <w:trPr>
          <w:trHeight w:val="33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4449" w14:textId="17C89289" w:rsidR="00E1298C" w:rsidRPr="00B5544F" w:rsidRDefault="007F240B" w:rsidP="00200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– Разбивка ОДУ для целей научно-исследовательского и контрольного лова, а также для аквакультуры представлена в таблице 5</w:t>
            </w:r>
          </w:p>
        </w:tc>
      </w:tr>
    </w:tbl>
    <w:p w14:paraId="14F92CA3" w14:textId="60DE36E9" w:rsidR="00E1298C" w:rsidRDefault="00E1298C" w:rsidP="00E1298C">
      <w:pPr>
        <w:rPr>
          <w:rFonts w:ascii="Times New Roman" w:hAnsi="Times New Roman" w:cs="Times New Roman"/>
          <w:sz w:val="28"/>
          <w:szCs w:val="28"/>
        </w:rPr>
      </w:pPr>
    </w:p>
    <w:p w14:paraId="3CC680BE" w14:textId="77777777" w:rsidR="00E1298C" w:rsidRDefault="00E1298C">
      <w:pPr>
        <w:rPr>
          <w:rFonts w:ascii="Times New Roman" w:hAnsi="Times New Roman" w:cs="Times New Roman"/>
          <w:sz w:val="28"/>
          <w:szCs w:val="28"/>
        </w:rPr>
        <w:sectPr w:rsidR="00E1298C" w:rsidSect="00B86E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DE8B00" w14:textId="10507F39" w:rsidR="00E1298C" w:rsidRDefault="00E1298C" w:rsidP="00E1298C">
      <w:pPr>
        <w:pStyle w:val="a3"/>
        <w:rPr>
          <w:color w:val="000000"/>
          <w:szCs w:val="24"/>
        </w:rPr>
      </w:pPr>
      <w:r w:rsidRPr="00E1298C">
        <w:rPr>
          <w:szCs w:val="24"/>
        </w:rPr>
        <w:lastRenderedPageBreak/>
        <w:t xml:space="preserve">Таблица 5 – </w:t>
      </w:r>
      <w:r w:rsidR="007F240B" w:rsidRPr="007F240B">
        <w:rPr>
          <w:szCs w:val="24"/>
        </w:rPr>
        <w:t>ОДУ</w:t>
      </w:r>
      <w:r w:rsidRPr="007F240B">
        <w:rPr>
          <w:szCs w:val="24"/>
        </w:rPr>
        <w:t xml:space="preserve"> </w:t>
      </w:r>
      <w:r w:rsidR="007F240B" w:rsidRPr="007F240B">
        <w:rPr>
          <w:szCs w:val="24"/>
        </w:rPr>
        <w:t>водных биоресурсов</w:t>
      </w:r>
      <w:r w:rsidRPr="007F240B">
        <w:rPr>
          <w:szCs w:val="24"/>
        </w:rPr>
        <w:t xml:space="preserve"> </w:t>
      </w:r>
      <w:r w:rsidR="00B67420">
        <w:rPr>
          <w:szCs w:val="24"/>
        </w:rPr>
        <w:t xml:space="preserve">в Тюменской области </w:t>
      </w:r>
      <w:r w:rsidRPr="007F240B">
        <w:rPr>
          <w:szCs w:val="24"/>
        </w:rPr>
        <w:t>на</w:t>
      </w:r>
      <w:r w:rsidR="00B67420">
        <w:rPr>
          <w:szCs w:val="24"/>
        </w:rPr>
        <w:t xml:space="preserve"> 2022 г.</w:t>
      </w:r>
      <w:r w:rsidRPr="007F240B">
        <w:rPr>
          <w:szCs w:val="24"/>
        </w:rPr>
        <w:t xml:space="preserve"> </w:t>
      </w:r>
      <w:r w:rsidR="007F240B" w:rsidRPr="007F240B">
        <w:rPr>
          <w:color w:val="000000"/>
          <w:szCs w:val="24"/>
        </w:rPr>
        <w:t>для целей научно-исследовательского и контрольного лова, а также для аквакультуры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903"/>
        <w:gridCol w:w="783"/>
        <w:gridCol w:w="827"/>
        <w:gridCol w:w="504"/>
        <w:gridCol w:w="783"/>
        <w:gridCol w:w="827"/>
        <w:gridCol w:w="568"/>
        <w:gridCol w:w="961"/>
        <w:gridCol w:w="1395"/>
        <w:gridCol w:w="961"/>
        <w:gridCol w:w="1395"/>
        <w:gridCol w:w="961"/>
        <w:gridCol w:w="1395"/>
        <w:gridCol w:w="1010"/>
      </w:tblGrid>
      <w:tr w:rsidR="00B67420" w:rsidRPr="00B67420" w14:paraId="6EBAAC1E" w14:textId="77777777" w:rsidTr="00983878">
        <w:trPr>
          <w:trHeight w:val="2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BD6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ВБР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44A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водного объекта</w:t>
            </w: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F2AB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Обской бассейн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E0D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Тазовский бассейн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77A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Бассейн </w:t>
            </w:r>
            <w:proofErr w:type="spellStart"/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Гыданской</w:t>
            </w:r>
            <w:proofErr w:type="spellEnd"/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губы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5A59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EFCF" w14:textId="17445C2D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РВ </w:t>
            </w:r>
            <w:r w:rsidR="00B67420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</w:t>
            </w:r>
          </w:p>
        </w:tc>
      </w:tr>
      <w:tr w:rsidR="00B67420" w:rsidRPr="00B67420" w14:paraId="60C149BD" w14:textId="77777777" w:rsidTr="00983878">
        <w:trPr>
          <w:trHeight w:val="2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E586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0B71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A5A7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НИР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A29A" w14:textId="64F25018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="00B67420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CADC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НИР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1664" w14:textId="01BE7CE2" w:rsidR="00FF412C" w:rsidRPr="00983878" w:rsidRDefault="00B67420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435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НИР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02D7" w14:textId="6AB75C87" w:rsidR="00FF412C" w:rsidRPr="00983878" w:rsidRDefault="00B67420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C6ED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НИР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3D40" w14:textId="33BA9260" w:rsidR="00FF412C" w:rsidRPr="00983878" w:rsidRDefault="00B67420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аквакультуры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134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НИР</w:t>
            </w:r>
          </w:p>
        </w:tc>
      </w:tr>
      <w:tr w:rsidR="00B67420" w:rsidRPr="00B67420" w14:paraId="25AB8494" w14:textId="77777777" w:rsidTr="00983878">
        <w:trPr>
          <w:trHeight w:val="333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CF9E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D92F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B26B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A49D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AAF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18A3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EF9F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866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EF63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9D1B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DD45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45FA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</w:t>
            </w:r>
          </w:p>
        </w:tc>
      </w:tr>
      <w:tr w:rsidR="00E46765" w:rsidRPr="00B67420" w14:paraId="4AFEC4E2" w14:textId="77777777" w:rsidTr="00983878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E5E0" w14:textId="77777777" w:rsidR="00FF412C" w:rsidRPr="00983878" w:rsidRDefault="00FF412C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нельма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A07C" w14:textId="2466E924" w:rsidR="00FF412C" w:rsidRPr="00983878" w:rsidRDefault="00B67420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448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2D3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C3C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CA2" w14:textId="3490DC6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D97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C26C" w14:textId="34641BC8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789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957D" w14:textId="7F8AA29E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AA1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63BE" w14:textId="048D74DF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763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200" w14:textId="41C95106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AD50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E46765" w:rsidRPr="00B67420" w14:paraId="6979686A" w14:textId="77777777" w:rsidTr="00983878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E75" w14:textId="77777777" w:rsidR="00FF412C" w:rsidRPr="00983878" w:rsidRDefault="00FF412C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муксун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581" w14:textId="06BA9AE4" w:rsidR="00FF412C" w:rsidRPr="00983878" w:rsidRDefault="00B67420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5C8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AD0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7708" w14:textId="63362DFE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3F5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6FB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105" w14:textId="308F48CF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B62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BC6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E94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326" w14:textId="03E8F76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FB68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C67B" w14:textId="1B671756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6B4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E46765" w:rsidRPr="00B67420" w14:paraId="42E183DF" w14:textId="77777777" w:rsidTr="00983878">
        <w:trPr>
          <w:trHeight w:val="2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29D" w14:textId="77777777" w:rsidR="00E46765" w:rsidRPr="00983878" w:rsidRDefault="00E46765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пелядь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7C2" w14:textId="6181BAEE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47BB" w14:textId="573D0521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AAFF" w14:textId="4CF87082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F37" w14:textId="5CF70293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0E01" w14:textId="0B2AB46C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3213" w14:textId="00583FBF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EA87" w14:textId="549231D1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1EE6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3FF1" w14:textId="078DF7F2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A0B2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A395" w14:textId="6C6DB8AE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7096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DBB8" w14:textId="4852ED23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08A6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E46765" w:rsidRPr="00B67420" w14:paraId="4620D2E6" w14:textId="77777777" w:rsidTr="00983878">
        <w:trPr>
          <w:trHeight w:val="2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EB5C" w14:textId="77777777" w:rsidR="00E46765" w:rsidRPr="00983878" w:rsidRDefault="00E46765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119" w14:textId="4CCA9F22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BC68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B0D4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70E" w14:textId="3060305B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AF76" w14:textId="752BE853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083" w14:textId="307CAD1E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F5F" w14:textId="3A0A2034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C8AF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8B88" w14:textId="31824F98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5D2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A4F8" w14:textId="6F3458DA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31A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6172" w14:textId="46418CD8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4CEB" w14:textId="5BC518CD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765" w:rsidRPr="00B67420" w14:paraId="559CEE4A" w14:textId="77777777" w:rsidTr="00983878">
        <w:trPr>
          <w:trHeight w:val="2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A163" w14:textId="77777777" w:rsidR="00E46765" w:rsidRPr="00983878" w:rsidRDefault="00E46765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3904" w14:textId="1DCE0CAC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3793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C9C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053" w14:textId="3355649D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F051" w14:textId="6312E128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067" w14:textId="593A896B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EB8" w14:textId="6E01A35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A10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CE5" w14:textId="3EDED9AA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92A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05B" w14:textId="4FE4254F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391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59B7" w14:textId="7E782655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BBA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E46765" w:rsidRPr="00B67420" w14:paraId="60387656" w14:textId="77777777" w:rsidTr="00983878">
        <w:trPr>
          <w:trHeight w:val="2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6022" w14:textId="77777777" w:rsidR="00E46765" w:rsidRPr="00983878" w:rsidRDefault="00E46765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A443" w14:textId="2C73BA1D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62C1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EDF" w14:textId="6263748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CE69" w14:textId="1C7A3D61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68C3" w14:textId="18918004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9C8" w14:textId="20E8E1C3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86F" w14:textId="2129B42F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BECE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E92" w14:textId="57F22758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C052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D36" w14:textId="7FDC449D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189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458" w14:textId="40413F95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2A10" w14:textId="22311D68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765" w:rsidRPr="00B67420" w14:paraId="02BD2211" w14:textId="77777777" w:rsidTr="00983878">
        <w:trPr>
          <w:trHeight w:val="2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8DE" w14:textId="77777777" w:rsidR="00E46765" w:rsidRPr="00983878" w:rsidRDefault="00E46765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E82" w14:textId="16523DF6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ED66" w14:textId="720110D4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1010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FD85" w14:textId="5141F64C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AA3" w14:textId="6A92A171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0875" w14:textId="1648521B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0CB" w14:textId="6F82986B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AFBF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D740" w14:textId="001E2D12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9A2D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87B6" w14:textId="20B3CA1B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962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63E" w14:textId="2C5D3AFD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7B7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E46765" w:rsidRPr="00B67420" w14:paraId="365C7371" w14:textId="77777777" w:rsidTr="00983878">
        <w:trPr>
          <w:trHeight w:val="2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9FF2" w14:textId="77777777" w:rsidR="00E46765" w:rsidRPr="00983878" w:rsidRDefault="00E46765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27A" w14:textId="1A348D9B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51D1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7D31" w14:textId="0FACC139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878" w14:textId="717D5BDB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B01" w14:textId="7139CA94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0CCF" w14:textId="511D90DE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AEC" w14:textId="764B6D49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4E3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AB2" w14:textId="46AC852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5D85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B5DF" w14:textId="637CF7EA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DE8" w14:textId="77777777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B93" w14:textId="4C3FC88A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EA1" w14:textId="45FD2BA0" w:rsidR="00E46765" w:rsidRPr="00983878" w:rsidRDefault="00E46765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765" w:rsidRPr="00B67420" w14:paraId="147B674A" w14:textId="77777777" w:rsidTr="00983878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E6F" w14:textId="77777777" w:rsidR="00FF412C" w:rsidRPr="00983878" w:rsidRDefault="00FF412C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омуль арктический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2DA3" w14:textId="6145A1B8" w:rsidR="00FF412C" w:rsidRPr="00983878" w:rsidRDefault="00B67420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A5E" w14:textId="1C7F7CA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BCF" w14:textId="61DD0EB8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EDE" w14:textId="788A87B3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5E3" w14:textId="7584DC94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187" w14:textId="050F1208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F407" w14:textId="2E335E8D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BED" w14:textId="03BF100F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DC3B" w14:textId="53D7B1D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B8EC" w14:textId="05E0508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2CF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862" w14:textId="14CE6D4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87D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98CA" w14:textId="4E4242E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E02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E46765" w:rsidRPr="00B67420" w14:paraId="09FB6715" w14:textId="77777777" w:rsidTr="00983878">
        <w:trPr>
          <w:trHeight w:val="2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3D13" w14:textId="77777777" w:rsidR="00FF412C" w:rsidRPr="00983878" w:rsidRDefault="00FF412C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EEC7" w14:textId="64BEF2AF" w:rsidR="00FF412C" w:rsidRPr="00983878" w:rsidRDefault="00B67420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F8DA" w14:textId="18A4605B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2001B0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B49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9D1" w14:textId="5F0CC3FF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68A" w14:textId="07C7FD0F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4E23" w14:textId="1E43DFC0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508" w14:textId="2CEB7E2D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6876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791" w14:textId="61544B61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134" w14:textId="79DCA991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1554" w14:textId="21621E0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FE66" w14:textId="5A0E2C38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6273" w14:textId="4C25EFCB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B5FB" w14:textId="666D1A0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765" w:rsidRPr="00B67420" w14:paraId="243DAAAA" w14:textId="77777777" w:rsidTr="00983878">
        <w:trPr>
          <w:trHeight w:val="2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3EB7" w14:textId="77777777" w:rsidR="00FF412C" w:rsidRPr="00983878" w:rsidRDefault="00FF412C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9ACC" w14:textId="6AA1A488" w:rsidR="00FF412C" w:rsidRPr="00983878" w:rsidRDefault="00B67420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2CF2" w14:textId="028BA1B6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1988" w14:textId="41C7749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32C" w14:textId="1BCFDA63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4BC" w14:textId="0FF9CE2D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3C3" w14:textId="7D674F63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628" w14:textId="7F5D8E4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FF7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1BB4" w14:textId="43277F93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257" w14:textId="5D55FF25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74D" w14:textId="472A18FD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AB1" w14:textId="350D86FD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A58" w14:textId="63007305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5E33" w14:textId="2349823A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765" w:rsidRPr="00B67420" w14:paraId="4F7F5148" w14:textId="77777777" w:rsidTr="00983878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0F4" w14:textId="77777777" w:rsidR="00FF412C" w:rsidRPr="00983878" w:rsidRDefault="00FF412C" w:rsidP="0098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стерлядь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F7E" w14:textId="554C377B" w:rsidR="00FF412C" w:rsidRPr="00983878" w:rsidRDefault="00B67420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F412C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28C" w14:textId="5615A4C4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C62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65ED" w14:textId="7777777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3C7E" w14:textId="175EC7CD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04E" w14:textId="2D6E9355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650613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D4C9" w14:textId="3991FEB7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650613" w:rsidRPr="0098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CB55" w14:textId="2A23B9B9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B15" w14:textId="3798B52A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17E2" w14:textId="786AE69E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5DF" w14:textId="381E3DD9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2B66" w14:textId="7B3790CF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DB85" w14:textId="1DBB5362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53A3" w14:textId="367A8595" w:rsidR="00FF412C" w:rsidRPr="00983878" w:rsidRDefault="00FF412C" w:rsidP="00B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C8DF5C2" w14:textId="77777777" w:rsidR="00B86E99" w:rsidRPr="00E1298C" w:rsidRDefault="00B86E99" w:rsidP="008C4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86E99" w:rsidRPr="00E1298C" w:rsidSect="00E12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99"/>
    <w:rsid w:val="00015DD9"/>
    <w:rsid w:val="00016A50"/>
    <w:rsid w:val="00056AFE"/>
    <w:rsid w:val="000663D3"/>
    <w:rsid w:val="00183AEB"/>
    <w:rsid w:val="002001B0"/>
    <w:rsid w:val="0023294F"/>
    <w:rsid w:val="002E231F"/>
    <w:rsid w:val="00342E8F"/>
    <w:rsid w:val="00353F46"/>
    <w:rsid w:val="003B6732"/>
    <w:rsid w:val="00595EE6"/>
    <w:rsid w:val="00650613"/>
    <w:rsid w:val="00736771"/>
    <w:rsid w:val="007F240B"/>
    <w:rsid w:val="008447BB"/>
    <w:rsid w:val="008658FA"/>
    <w:rsid w:val="008C4415"/>
    <w:rsid w:val="00983878"/>
    <w:rsid w:val="00B5544F"/>
    <w:rsid w:val="00B67420"/>
    <w:rsid w:val="00B86E99"/>
    <w:rsid w:val="00C8270E"/>
    <w:rsid w:val="00E1298C"/>
    <w:rsid w:val="00E270CB"/>
    <w:rsid w:val="00E46765"/>
    <w:rsid w:val="00EC1895"/>
    <w:rsid w:val="00F32497"/>
    <w:rsid w:val="00F662CF"/>
    <w:rsid w:val="00F90A2F"/>
    <w:rsid w:val="00FB1927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C975"/>
  <w15:chartTrackingRefBased/>
  <w15:docId w15:val="{CCFFF1EB-602E-48CC-BA3B-90E94510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аблица, Знак Знак Знак Знак1,Название объекта Знак Знак Знак,Название объекта Знак Знак Знак Знак,Название объекта Знак Знак,Знак Знак Знак Знак1"/>
    <w:basedOn w:val="a"/>
    <w:next w:val="a"/>
    <w:link w:val="a4"/>
    <w:uiPriority w:val="35"/>
    <w:qFormat/>
    <w:rsid w:val="008C4415"/>
    <w:pPr>
      <w:keepNext/>
      <w:keepLines/>
      <w:tabs>
        <w:tab w:val="left" w:pos="1219"/>
      </w:tabs>
      <w:spacing w:before="60" w:after="60" w:line="360" w:lineRule="auto"/>
      <w:ind w:left="1418" w:hanging="1418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4">
    <w:name w:val="Название объекта Знак"/>
    <w:aliases w:val="аблица Знак, Знак Знак Знак Знак1 Знак,Название объекта Знак Знак Знак Знак1,Название объекта Знак Знак Знак Знак Знак,Название объекта Знак Знак Знак1,Знак Знак Знак Знак1 Знак"/>
    <w:basedOn w:val="a0"/>
    <w:link w:val="a3"/>
    <w:uiPriority w:val="35"/>
    <w:rsid w:val="008C441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E35F-E054-4B2C-A8A9-B1F23A6E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 Павел Александрович</dc:creator>
  <cp:keywords/>
  <dc:description/>
  <cp:lastModifiedBy>Кочетков Павел Александрович</cp:lastModifiedBy>
  <cp:revision>2</cp:revision>
  <cp:lastPrinted>2021-03-01T04:59:00Z</cp:lastPrinted>
  <dcterms:created xsi:type="dcterms:W3CDTF">2021-03-12T05:50:00Z</dcterms:created>
  <dcterms:modified xsi:type="dcterms:W3CDTF">2021-03-12T05:50:00Z</dcterms:modified>
</cp:coreProperties>
</file>